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0E2C5" w14:textId="77777777" w:rsidR="00C55508" w:rsidRPr="004B5EC5" w:rsidRDefault="00C55508" w:rsidP="00C55508">
      <w:pPr>
        <w:spacing w:before="240"/>
        <w:jc w:val="center"/>
        <w:rPr>
          <w:rFonts w:eastAsia="Calibri" w:cs="Calibri"/>
          <w:b/>
          <w:szCs w:val="24"/>
        </w:rPr>
      </w:pPr>
    </w:p>
    <w:p w14:paraId="07D3C9F2" w14:textId="7158F7F1" w:rsidR="00F50DA1" w:rsidRPr="004B5EC5" w:rsidRDefault="00085C74" w:rsidP="00C55508">
      <w:pPr>
        <w:spacing w:before="240"/>
        <w:jc w:val="center"/>
        <w:rPr>
          <w:rFonts w:eastAsia="Calibri" w:cs="Calibri"/>
          <w:b/>
          <w:szCs w:val="24"/>
        </w:rPr>
      </w:pPr>
      <w:r>
        <w:rPr>
          <w:rFonts w:eastAsia="Calibri" w:cs="Calibri"/>
          <w:b/>
          <w:szCs w:val="24"/>
        </w:rPr>
        <w:t>ANEXO I</w:t>
      </w:r>
    </w:p>
    <w:p w14:paraId="67179023" w14:textId="11105552" w:rsidR="00D07882" w:rsidRPr="004B5EC5" w:rsidRDefault="00D07882" w:rsidP="004B5EC5">
      <w:pPr>
        <w:spacing w:before="240"/>
        <w:jc w:val="center"/>
        <w:rPr>
          <w:rFonts w:eastAsia="Calibri" w:cs="Calibri"/>
          <w:b/>
          <w:szCs w:val="24"/>
        </w:rPr>
      </w:pPr>
      <w:r w:rsidRPr="004B5EC5">
        <w:rPr>
          <w:rFonts w:eastAsia="Calibri" w:cs="Calibri"/>
          <w:b/>
          <w:szCs w:val="24"/>
        </w:rPr>
        <w:t>DESCRIÇÃO DAS CATEGORIAS</w:t>
      </w:r>
    </w:p>
    <w:p w14:paraId="4D550DA8" w14:textId="2F40E17F" w:rsidR="00F50DA1" w:rsidRPr="004B5EC5" w:rsidRDefault="00F50DA1" w:rsidP="00D07882">
      <w:pPr>
        <w:pStyle w:val="PargrafodaLista"/>
        <w:spacing w:before="240" w:after="200" w:line="276" w:lineRule="auto"/>
        <w:jc w:val="both"/>
        <w:rPr>
          <w:rFonts w:eastAsia="Calibri" w:cs="Calibri"/>
          <w:b/>
          <w:szCs w:val="24"/>
        </w:rPr>
      </w:pPr>
    </w:p>
    <w:p w14:paraId="0A7F550C" w14:textId="2342186D" w:rsidR="00E60C4C" w:rsidRPr="004B5EC5" w:rsidRDefault="00F50DA1" w:rsidP="00085C74">
      <w:pPr>
        <w:spacing w:before="120" w:after="120" w:line="240" w:lineRule="auto"/>
        <w:ind w:left="-567" w:right="-568"/>
        <w:jc w:val="both"/>
        <w:rPr>
          <w:rFonts w:eastAsia="Times New Roman" w:cs="Calibri"/>
          <w:color w:val="000000" w:themeColor="text1"/>
          <w:szCs w:val="24"/>
        </w:rPr>
      </w:pPr>
      <w:r w:rsidRPr="004B5EC5">
        <w:rPr>
          <w:rFonts w:eastAsia="Times New Roman" w:cs="Calibri"/>
          <w:color w:val="000000" w:themeColor="text1"/>
          <w:szCs w:val="24"/>
        </w:rPr>
        <w:t xml:space="preserve">O presente edital possui valor total de </w:t>
      </w:r>
      <w:r w:rsidR="002F5205">
        <w:rPr>
          <w:rFonts w:cstheme="minorHAnsi"/>
          <w:szCs w:val="24"/>
        </w:rPr>
        <w:t>R$ 70.700,00 (setenta</w:t>
      </w:r>
      <w:r w:rsidR="00C55508" w:rsidRPr="004B5EC5">
        <w:rPr>
          <w:rFonts w:cstheme="minorHAnsi"/>
          <w:szCs w:val="24"/>
        </w:rPr>
        <w:t xml:space="preserve"> mil</w:t>
      </w:r>
      <w:r w:rsidR="002F5205">
        <w:rPr>
          <w:rFonts w:cstheme="minorHAnsi"/>
          <w:szCs w:val="24"/>
        </w:rPr>
        <w:t xml:space="preserve"> e setecentos</w:t>
      </w:r>
      <w:r w:rsidR="00C55508" w:rsidRPr="004B5EC5">
        <w:rPr>
          <w:rFonts w:cstheme="minorHAnsi"/>
          <w:szCs w:val="24"/>
        </w:rPr>
        <w:t xml:space="preserve"> reais). </w:t>
      </w:r>
    </w:p>
    <w:p w14:paraId="52F9CDE2" w14:textId="51EE6E8C" w:rsidR="00F50DA1" w:rsidRPr="004B5EC5" w:rsidRDefault="00E60C4C" w:rsidP="00085C74">
      <w:pPr>
        <w:spacing w:before="120" w:after="120" w:line="240" w:lineRule="auto"/>
        <w:ind w:left="-567" w:right="-568"/>
        <w:jc w:val="both"/>
        <w:rPr>
          <w:rFonts w:eastAsia="Times New Roman" w:cs="Calibri"/>
          <w:color w:val="000000"/>
          <w:szCs w:val="24"/>
        </w:rPr>
      </w:pPr>
      <w:r w:rsidRPr="004B5EC5">
        <w:rPr>
          <w:rFonts w:eastAsia="Times New Roman" w:cs="Calibri"/>
          <w:color w:val="000000" w:themeColor="text1"/>
          <w:szCs w:val="24"/>
        </w:rPr>
        <w:t>Distribuídos</w:t>
      </w:r>
      <w:r w:rsidR="00F50DA1" w:rsidRPr="004B5EC5">
        <w:rPr>
          <w:rFonts w:eastAsia="Times New Roman" w:cs="Calibri"/>
          <w:color w:val="000000" w:themeColor="text1"/>
          <w:szCs w:val="24"/>
        </w:rPr>
        <w:t xml:space="preserve"> da seguinte forma:</w:t>
      </w:r>
    </w:p>
    <w:p w14:paraId="4B6EFE25" w14:textId="0A9DC068" w:rsidR="00085C74" w:rsidRDefault="004B5EC5" w:rsidP="00085C74">
      <w:pPr>
        <w:pStyle w:val="NormalWeb"/>
        <w:ind w:left="-567" w:right="-568"/>
      </w:pPr>
      <w:r w:rsidRPr="002F5205">
        <w:rPr>
          <w:rFonts w:eastAsia="Calibri" w:cs="Calibri"/>
        </w:rPr>
        <w:t xml:space="preserve">Até R$ </w:t>
      </w:r>
      <w:r w:rsidR="002F5205" w:rsidRPr="002F5205">
        <w:rPr>
          <w:rFonts w:eastAsia="Calibri" w:cs="Calibri"/>
        </w:rPr>
        <w:t>70.700,00 (setenta mil e setecentos</w:t>
      </w:r>
      <w:r w:rsidR="00C55508" w:rsidRPr="002F5205">
        <w:rPr>
          <w:rFonts w:eastAsia="Calibri" w:cs="Calibri"/>
        </w:rPr>
        <w:t xml:space="preserve"> reais) para </w:t>
      </w:r>
      <w:r w:rsidR="00E60C4C" w:rsidRPr="002F5205">
        <w:rPr>
          <w:rFonts w:eastAsia="Calibri" w:cs="Calibri"/>
        </w:rPr>
        <w:t>Categoria</w:t>
      </w:r>
      <w:r w:rsidRPr="002F5205">
        <w:rPr>
          <w:rFonts w:eastAsia="Calibri" w:cs="Calibri"/>
        </w:rPr>
        <w:t xml:space="preserve"> I</w:t>
      </w:r>
      <w:r w:rsidR="00C55508" w:rsidRPr="002F5205">
        <w:rPr>
          <w:rFonts w:eastAsia="Calibri" w:cs="Calibri"/>
        </w:rPr>
        <w:t xml:space="preserve"> – </w:t>
      </w:r>
      <w:r w:rsidR="00085C74">
        <w:rPr>
          <w:rStyle w:val="Forte"/>
          <w:rFonts w:eastAsiaTheme="majorEastAsia"/>
        </w:rPr>
        <w:t>Festival Cultural.</w:t>
      </w:r>
    </w:p>
    <w:p w14:paraId="0DA698EF" w14:textId="33A23DB0" w:rsidR="00C55508" w:rsidRPr="00085C74" w:rsidRDefault="00085C74" w:rsidP="00085C74">
      <w:pPr>
        <w:pStyle w:val="NormalWeb"/>
        <w:ind w:left="-567" w:right="-568"/>
        <w:jc w:val="both"/>
      </w:pPr>
      <w:r>
        <w:t xml:space="preserve">Esta categoria destina-se ao apoio de projetos culturais voltados à </w:t>
      </w:r>
      <w:r w:rsidRPr="00085C74">
        <w:rPr>
          <w:u w:val="single"/>
        </w:rPr>
        <w:t>realização de festivais, mostras, encontros, feiras culturais e eventos similares, com foco na promoção, valorização e difusão das manifestações artísticas e culturais locais.</w:t>
      </w:r>
      <w:r>
        <w:t xml:space="preserve"> Os projetos deverão priorizar sua execução em comunidades, bairros ou localidades caracterizadas por</w:t>
      </w:r>
      <w:bookmarkStart w:id="0" w:name="_GoBack"/>
      <w:bookmarkEnd w:id="0"/>
      <w:r>
        <w:t xml:space="preserve"> situação de vulnerabilidade social, contribuindo para a democratização do acesso à cultura, o fortalecimento da identidade cultural, a inclusão social e a ampliação das oportunidades de participação da população em atividades culturais</w:t>
      </w:r>
    </w:p>
    <w:p w14:paraId="7A09E995" w14:textId="77777777" w:rsidR="002F5205" w:rsidRPr="002F5205" w:rsidRDefault="002F5205" w:rsidP="002F5205">
      <w:pPr>
        <w:pStyle w:val="PargrafodaLista"/>
        <w:spacing w:before="240" w:after="200"/>
        <w:jc w:val="both"/>
        <w:rPr>
          <w:rFonts w:eastAsia="Calibri" w:cs="Calibri"/>
          <w:szCs w:val="24"/>
        </w:rPr>
      </w:pPr>
    </w:p>
    <w:p w14:paraId="3BCE9C67" w14:textId="77777777" w:rsidR="00F50DA1" w:rsidRPr="004B5EC5" w:rsidRDefault="00F50DA1" w:rsidP="00F50DA1">
      <w:pPr>
        <w:pStyle w:val="PargrafodaLista"/>
        <w:numPr>
          <w:ilvl w:val="0"/>
          <w:numId w:val="2"/>
        </w:numPr>
        <w:spacing w:after="200"/>
        <w:jc w:val="both"/>
        <w:rPr>
          <w:rFonts w:eastAsia="Calibri" w:cs="Calibri"/>
          <w:b/>
          <w:szCs w:val="24"/>
        </w:rPr>
      </w:pPr>
      <w:r w:rsidRPr="004B5EC5">
        <w:rPr>
          <w:rFonts w:eastAsia="Calibri" w:cs="Calibri"/>
          <w:b/>
          <w:bCs/>
          <w:szCs w:val="24"/>
        </w:rPr>
        <w:t>DISTRIBUIÇÃO DE VAGAS E VALORES</w:t>
      </w:r>
    </w:p>
    <w:tbl>
      <w:tblPr>
        <w:tblW w:w="1058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44"/>
        <w:gridCol w:w="1290"/>
        <w:gridCol w:w="1560"/>
        <w:gridCol w:w="1290"/>
        <w:gridCol w:w="1215"/>
        <w:gridCol w:w="1215"/>
        <w:gridCol w:w="1215"/>
        <w:gridCol w:w="1260"/>
      </w:tblGrid>
      <w:tr w:rsidR="00F50DA1" w:rsidRPr="004B5EC5" w14:paraId="228A88BF" w14:textId="77777777" w:rsidTr="00E60C4C">
        <w:trPr>
          <w:jc w:val="center"/>
        </w:trPr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7AE0A64" w14:textId="77777777" w:rsidR="00F50DA1" w:rsidRPr="004B5EC5" w:rsidRDefault="00F50DA1" w:rsidP="00E60C4C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CATEGORIAS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AD16597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QTD DE VAGAS AMPLA CONCORRÊNCIA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E32FB5E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COTAS PARA PESSOAS NEGRAS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4E210C1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COTAS PARA PESSOAS ÍNDIGENAS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97A28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COTAS PARA PCD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C0134A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QUANTIDADE TOTAL DE VAGAS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AB0F804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VALOR MÁXIMO POR PROJETO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2278E4A" w14:textId="77777777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b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>VALOR TOTAL DA CATEGORIA</w:t>
            </w:r>
          </w:p>
        </w:tc>
      </w:tr>
      <w:tr w:rsidR="00F50DA1" w:rsidRPr="004B5EC5" w14:paraId="6207C8C0" w14:textId="77777777" w:rsidTr="00E60C4C">
        <w:trPr>
          <w:jc w:val="center"/>
        </w:trPr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7ACD563" w14:textId="2102DA80" w:rsidR="00F50DA1" w:rsidRPr="004B5EC5" w:rsidRDefault="00F50DA1" w:rsidP="00E60C4C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b/>
                <w:sz w:val="18"/>
                <w:szCs w:val="24"/>
              </w:rPr>
              <w:t xml:space="preserve">CATEGORIA </w:t>
            </w:r>
            <w:r w:rsidR="00C55508" w:rsidRPr="004B5EC5">
              <w:rPr>
                <w:rFonts w:eastAsia="Calibri" w:cs="Calibri"/>
                <w:b/>
                <w:sz w:val="18"/>
                <w:szCs w:val="24"/>
              </w:rPr>
              <w:t>I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83142C" w14:textId="683C0861" w:rsidR="00F50DA1" w:rsidRPr="004B5EC5" w:rsidRDefault="00C55508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BA9DAB0" w14:textId="6CDC83FB" w:rsidR="00F50DA1" w:rsidRPr="004B5EC5" w:rsidRDefault="00C55508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-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E3771C5" w14:textId="76B9C6C0" w:rsidR="00F50DA1" w:rsidRPr="004B5EC5" w:rsidRDefault="00C55508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14789E" w14:textId="26D80746" w:rsidR="00F50DA1" w:rsidRPr="004B5EC5" w:rsidRDefault="00C55508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642E5F" w14:textId="31E52869" w:rsidR="00F50DA1" w:rsidRPr="004B5EC5" w:rsidRDefault="00E60C4C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A53DEB5" w14:textId="7DECC86C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R$</w:t>
            </w:r>
            <w:r w:rsidR="002F5205">
              <w:rPr>
                <w:rFonts w:eastAsia="Calibri" w:cs="Calibri"/>
                <w:sz w:val="18"/>
                <w:szCs w:val="24"/>
              </w:rPr>
              <w:t xml:space="preserve"> 70.7</w:t>
            </w:r>
            <w:r w:rsidR="00E60C4C" w:rsidRPr="004B5EC5">
              <w:rPr>
                <w:rFonts w:eastAsia="Calibri" w:cs="Calibri"/>
                <w:sz w:val="18"/>
                <w:szCs w:val="24"/>
              </w:rPr>
              <w:t>00,00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E93AAAE" w14:textId="1B79B871" w:rsidR="00F50DA1" w:rsidRPr="004B5EC5" w:rsidRDefault="00F50DA1" w:rsidP="00077E4D">
            <w:pPr>
              <w:widowControl w:val="0"/>
              <w:jc w:val="center"/>
              <w:rPr>
                <w:rFonts w:eastAsia="Calibri" w:cs="Calibri"/>
                <w:sz w:val="18"/>
                <w:szCs w:val="24"/>
              </w:rPr>
            </w:pPr>
            <w:r w:rsidRPr="004B5EC5">
              <w:rPr>
                <w:rFonts w:eastAsia="Calibri" w:cs="Calibri"/>
                <w:sz w:val="18"/>
                <w:szCs w:val="24"/>
              </w:rPr>
              <w:t>R$</w:t>
            </w:r>
            <w:r w:rsidR="002F5205">
              <w:rPr>
                <w:rFonts w:eastAsia="Calibri" w:cs="Calibri"/>
                <w:sz w:val="18"/>
                <w:szCs w:val="24"/>
              </w:rPr>
              <w:t xml:space="preserve"> 70.7</w:t>
            </w:r>
            <w:r w:rsidR="00E60C4C" w:rsidRPr="004B5EC5">
              <w:rPr>
                <w:rFonts w:eastAsia="Calibri" w:cs="Calibri"/>
                <w:sz w:val="18"/>
                <w:szCs w:val="24"/>
              </w:rPr>
              <w:t>00,00</w:t>
            </w:r>
          </w:p>
        </w:tc>
      </w:tr>
    </w:tbl>
    <w:p w14:paraId="26425CD4" w14:textId="77777777" w:rsidR="00F50DA1" w:rsidRPr="004B5EC5" w:rsidRDefault="00F50DA1" w:rsidP="00F50DA1">
      <w:pPr>
        <w:spacing w:before="240" w:after="200"/>
        <w:jc w:val="both"/>
        <w:rPr>
          <w:rFonts w:eastAsia="Calibri" w:cs="Calibri"/>
          <w:szCs w:val="24"/>
        </w:rPr>
      </w:pPr>
    </w:p>
    <w:p w14:paraId="22B2951D" w14:textId="5E7E45E8" w:rsidR="00F50DA1" w:rsidRDefault="007351AF" w:rsidP="002F5205">
      <w:pPr>
        <w:shd w:val="clear" w:color="auto" w:fill="FFFFFF" w:themeFill="background1"/>
        <w:spacing w:after="300"/>
        <w:ind w:left="-567" w:right="-427"/>
        <w:jc w:val="both"/>
        <w:rPr>
          <w:rFonts w:eastAsia="Calibri" w:cs="Calibri"/>
          <w:szCs w:val="24"/>
        </w:rPr>
      </w:pPr>
      <w:r w:rsidRPr="004B5EC5">
        <w:rPr>
          <w:rFonts w:eastAsia="Calibri" w:cs="Calibri"/>
          <w:szCs w:val="24"/>
        </w:rPr>
        <w:t>Diante da impossibilidade de divisão das vagas em cotas, com o objetivo</w:t>
      </w:r>
      <w:r w:rsidR="00D07882" w:rsidRPr="004B5EC5">
        <w:rPr>
          <w:rFonts w:eastAsia="Calibri" w:cs="Calibri"/>
          <w:szCs w:val="24"/>
        </w:rPr>
        <w:t xml:space="preserve"> de contemplar as pessoas em vulnerabilidade social, negos/pardos, </w:t>
      </w:r>
      <w:r w:rsidRPr="004B5EC5">
        <w:rPr>
          <w:rFonts w:eastAsia="Calibri" w:cs="Calibri"/>
          <w:szCs w:val="24"/>
        </w:rPr>
        <w:t xml:space="preserve">indígenas e PCD, os projetos serão preferencialmente destinados à execução com esse público. </w:t>
      </w:r>
    </w:p>
    <w:p w14:paraId="72255C08" w14:textId="77777777" w:rsidR="00085C74" w:rsidRPr="004B5EC5" w:rsidRDefault="00085C74" w:rsidP="002F5205">
      <w:pPr>
        <w:shd w:val="clear" w:color="auto" w:fill="FFFFFF" w:themeFill="background1"/>
        <w:spacing w:after="300"/>
        <w:ind w:left="-567" w:right="-427"/>
        <w:jc w:val="both"/>
        <w:rPr>
          <w:rFonts w:eastAsia="Calibri" w:cs="Calibri"/>
          <w:szCs w:val="24"/>
        </w:rPr>
      </w:pPr>
    </w:p>
    <w:p w14:paraId="6513C064" w14:textId="65CE727E" w:rsidR="007351AF" w:rsidRPr="004B5EC5" w:rsidRDefault="002F5205" w:rsidP="007351AF">
      <w:pPr>
        <w:jc w:val="center"/>
        <w:rPr>
          <w:rFonts w:cstheme="minorHAnsi"/>
          <w:szCs w:val="24"/>
        </w:rPr>
      </w:pPr>
      <w:r>
        <w:rPr>
          <w:rFonts w:cstheme="minorHAnsi"/>
          <w:szCs w:val="24"/>
        </w:rPr>
        <w:t>Dois Riachos/AL, 03</w:t>
      </w:r>
      <w:r w:rsidR="007351AF" w:rsidRPr="004B5EC5">
        <w:rPr>
          <w:rFonts w:cstheme="minorHAnsi"/>
          <w:szCs w:val="24"/>
        </w:rPr>
        <w:t xml:space="preserve"> de </w:t>
      </w:r>
      <w:r>
        <w:rPr>
          <w:rFonts w:cstheme="minorHAnsi"/>
          <w:szCs w:val="24"/>
        </w:rPr>
        <w:t>junho</w:t>
      </w:r>
      <w:r w:rsidR="007351AF" w:rsidRPr="004B5EC5">
        <w:rPr>
          <w:rFonts w:cstheme="minorHAnsi"/>
          <w:szCs w:val="24"/>
        </w:rPr>
        <w:t xml:space="preserve"> de 2026.</w:t>
      </w:r>
    </w:p>
    <w:p w14:paraId="41C8B1F7" w14:textId="77777777" w:rsidR="007351AF" w:rsidRPr="004B5EC5" w:rsidRDefault="007351AF" w:rsidP="007351AF">
      <w:pPr>
        <w:jc w:val="center"/>
        <w:rPr>
          <w:rFonts w:cstheme="minorHAnsi"/>
          <w:szCs w:val="24"/>
        </w:rPr>
      </w:pPr>
    </w:p>
    <w:p w14:paraId="787DCD8D" w14:textId="77777777" w:rsidR="002F5205" w:rsidRPr="00EC3651" w:rsidRDefault="002F5205" w:rsidP="002F52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651">
        <w:rPr>
          <w:rFonts w:ascii="Times New Roman" w:hAnsi="Times New Roman" w:cs="Times New Roman"/>
          <w:b/>
          <w:sz w:val="24"/>
          <w:szCs w:val="24"/>
        </w:rPr>
        <w:t>ROZINEIDE BARBOSA DE ARAÚJO CAMILO</w:t>
      </w:r>
    </w:p>
    <w:p w14:paraId="7591FC5F" w14:textId="1E48899B" w:rsidR="004B5EC5" w:rsidRPr="00085C74" w:rsidRDefault="002F5205" w:rsidP="00085C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3651">
        <w:rPr>
          <w:rFonts w:ascii="Times New Roman" w:eastAsia="Arial" w:hAnsi="Times New Roman" w:cs="Times New Roman"/>
          <w:sz w:val="24"/>
          <w:szCs w:val="24"/>
        </w:rPr>
        <w:t>Prefeita</w:t>
      </w:r>
    </w:p>
    <w:sectPr w:rsidR="004B5EC5" w:rsidRPr="00085C74" w:rsidSect="00C55508">
      <w:headerReference w:type="default" r:id="rId10"/>
      <w:footerReference w:type="default" r:id="rId11"/>
      <w:pgSz w:w="11906" w:h="16838"/>
      <w:pgMar w:top="1417" w:right="1701" w:bottom="1417" w:left="1701" w:header="737" w:footer="1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5C20F" w14:textId="77777777" w:rsidR="007B377B" w:rsidRDefault="007B377B" w:rsidP="008D205C">
      <w:pPr>
        <w:spacing w:after="0" w:line="240" w:lineRule="auto"/>
      </w:pPr>
      <w:r>
        <w:separator/>
      </w:r>
    </w:p>
  </w:endnote>
  <w:endnote w:type="continuationSeparator" w:id="0">
    <w:p w14:paraId="51DEE3C9" w14:textId="77777777" w:rsidR="007B377B" w:rsidRDefault="007B377B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6DF14049" w:rsidR="008D205C" w:rsidRDefault="002F5205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3AD597F8" wp14:editId="6E62EE0B">
          <wp:simplePos x="0" y="0"/>
          <wp:positionH relativeFrom="page">
            <wp:align>left</wp:align>
          </wp:positionH>
          <wp:positionV relativeFrom="paragraph">
            <wp:posOffset>280670</wp:posOffset>
          </wp:positionV>
          <wp:extent cx="2895600" cy="598170"/>
          <wp:effectExtent l="0" t="0" r="0" b="0"/>
          <wp:wrapThrough wrapText="bothSides">
            <wp:wrapPolygon edited="0">
              <wp:start x="8100" y="688"/>
              <wp:lineTo x="5826" y="2064"/>
              <wp:lineTo x="3126" y="8255"/>
              <wp:lineTo x="3126" y="15822"/>
              <wp:lineTo x="4405" y="18573"/>
              <wp:lineTo x="5684" y="19949"/>
              <wp:lineTo x="16200" y="19949"/>
              <wp:lineTo x="16626" y="18573"/>
              <wp:lineTo x="18900" y="13758"/>
              <wp:lineTo x="19042" y="6879"/>
              <wp:lineTo x="15063" y="2064"/>
              <wp:lineTo x="9379" y="688"/>
              <wp:lineTo x="8100" y="688"/>
            </wp:wrapPolygon>
          </wp:wrapThrough>
          <wp:docPr id="28" name="Imagem 2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5B3C2B53">
          <wp:simplePos x="0" y="0"/>
          <wp:positionH relativeFrom="column">
            <wp:posOffset>3396615</wp:posOffset>
          </wp:positionH>
          <wp:positionV relativeFrom="page">
            <wp:posOffset>9315450</wp:posOffset>
          </wp:positionV>
          <wp:extent cx="2962275" cy="612140"/>
          <wp:effectExtent l="0" t="0" r="0" b="0"/>
          <wp:wrapTopAndBottom/>
          <wp:docPr id="8" name="Imagem 8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6FA61" w14:textId="77777777" w:rsidR="007B377B" w:rsidRDefault="007B377B" w:rsidP="008D205C">
      <w:pPr>
        <w:spacing w:after="0" w:line="240" w:lineRule="auto"/>
      </w:pPr>
      <w:r>
        <w:separator/>
      </w:r>
    </w:p>
  </w:footnote>
  <w:footnote w:type="continuationSeparator" w:id="0">
    <w:p w14:paraId="458966D5" w14:textId="77777777" w:rsidR="007B377B" w:rsidRDefault="007B377B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AD7A6" w14:textId="674585FC" w:rsidR="008D205C" w:rsidRDefault="002F5205" w:rsidP="008D205C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359B089E" wp14:editId="1B959E48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553325" cy="10660278"/>
          <wp:effectExtent l="0" t="0" r="0" b="8255"/>
          <wp:wrapNone/>
          <wp:docPr id="626624341" name="Imagem 6266243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60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C276A"/>
    <w:multiLevelType w:val="hybridMultilevel"/>
    <w:tmpl w:val="5220FE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E22DA"/>
    <w:multiLevelType w:val="hybridMultilevel"/>
    <w:tmpl w:val="799816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85C74"/>
    <w:rsid w:val="00210B51"/>
    <w:rsid w:val="002F5205"/>
    <w:rsid w:val="003B760B"/>
    <w:rsid w:val="003E360E"/>
    <w:rsid w:val="0042073A"/>
    <w:rsid w:val="004B5EC5"/>
    <w:rsid w:val="005878C6"/>
    <w:rsid w:val="006210E3"/>
    <w:rsid w:val="007351AF"/>
    <w:rsid w:val="00746175"/>
    <w:rsid w:val="007B377B"/>
    <w:rsid w:val="008D205C"/>
    <w:rsid w:val="00A12962"/>
    <w:rsid w:val="00A6295A"/>
    <w:rsid w:val="00B83FAF"/>
    <w:rsid w:val="00C1150E"/>
    <w:rsid w:val="00C55508"/>
    <w:rsid w:val="00D07882"/>
    <w:rsid w:val="00DD1979"/>
    <w:rsid w:val="00E221C0"/>
    <w:rsid w:val="00E60C4C"/>
    <w:rsid w:val="00E82AA9"/>
    <w:rsid w:val="00F5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DA1"/>
    <w:pPr>
      <w:spacing w:line="256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F50DA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F50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F50DA1"/>
  </w:style>
  <w:style w:type="character" w:customStyle="1" w:styleId="eop">
    <w:name w:val="eop"/>
    <w:basedOn w:val="Fontepargpadro"/>
    <w:rsid w:val="00F50DA1"/>
  </w:style>
  <w:style w:type="paragraph" w:styleId="NormalWeb">
    <w:name w:val="Normal (Web)"/>
    <w:basedOn w:val="Normal"/>
    <w:uiPriority w:val="99"/>
    <w:unhideWhenUsed/>
    <w:rsid w:val="00085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85C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06FE4BBA-62BD-4B52-A1E3-51A9D96410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4BE91-D2AE-46B4-A090-CF9E53F9E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F77D3F-7B69-457D-B217-FBA4F1DCDFEF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6</cp:revision>
  <dcterms:created xsi:type="dcterms:W3CDTF">2025-12-09T14:19:00Z</dcterms:created>
  <dcterms:modified xsi:type="dcterms:W3CDTF">2026-06-03T18:29:00Z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